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5E" w:rsidRDefault="006B68FC">
      <w:pPr>
        <w:rPr>
          <w:u w:val="single"/>
        </w:rPr>
      </w:pPr>
      <w:r w:rsidRPr="006B68FC">
        <w:rPr>
          <w:u w:val="single"/>
        </w:rPr>
        <w:t>Period:</w:t>
      </w:r>
      <w:r>
        <w:rPr>
          <w:u w:val="single"/>
        </w:rPr>
        <w:tab/>
      </w:r>
      <w:r>
        <w:rPr>
          <w:u w:val="single"/>
        </w:rPr>
        <w:tab/>
        <w:t>Date:</w:t>
      </w:r>
      <w:r>
        <w:rPr>
          <w:u w:val="single"/>
        </w:rPr>
        <w:tab/>
      </w:r>
      <w:r>
        <w:rPr>
          <w:u w:val="single"/>
        </w:rPr>
        <w:tab/>
      </w:r>
      <w:r>
        <w:rPr>
          <w:u w:val="single"/>
        </w:rPr>
        <w:tab/>
      </w:r>
      <w:r>
        <w:rPr>
          <w:u w:val="single"/>
        </w:rPr>
        <w:tab/>
        <w:t>Name:</w:t>
      </w:r>
      <w:r>
        <w:rPr>
          <w:u w:val="single"/>
        </w:rPr>
        <w:tab/>
      </w:r>
      <w:r>
        <w:rPr>
          <w:u w:val="single"/>
        </w:rPr>
        <w:tab/>
      </w:r>
      <w:r>
        <w:rPr>
          <w:u w:val="single"/>
        </w:rPr>
        <w:tab/>
      </w:r>
      <w:r>
        <w:rPr>
          <w:u w:val="single"/>
        </w:rPr>
        <w:tab/>
      </w:r>
      <w:r>
        <w:rPr>
          <w:u w:val="single"/>
        </w:rPr>
        <w:tab/>
      </w:r>
      <w:r>
        <w:rPr>
          <w:u w:val="single"/>
        </w:rPr>
        <w:tab/>
      </w:r>
      <w:r>
        <w:rPr>
          <w:u w:val="single"/>
        </w:rPr>
        <w:tab/>
      </w:r>
    </w:p>
    <w:p w:rsidR="006B68FC" w:rsidRDefault="006B68FC" w:rsidP="006B68FC">
      <w:pPr>
        <w:jc w:val="center"/>
        <w:rPr>
          <w:b/>
          <w:sz w:val="36"/>
          <w:szCs w:val="36"/>
        </w:rPr>
      </w:pPr>
      <w:r w:rsidRPr="006B68FC">
        <w:rPr>
          <w:b/>
          <w:sz w:val="36"/>
          <w:szCs w:val="36"/>
        </w:rPr>
        <w:t>Outdoor Observation #2 – Observing the Lunar Phases</w:t>
      </w:r>
    </w:p>
    <w:p w:rsidR="006B68FC" w:rsidRDefault="006B68FC" w:rsidP="006B68FC">
      <w:pPr>
        <w:rPr>
          <w:szCs w:val="24"/>
        </w:rPr>
      </w:pPr>
    </w:p>
    <w:p w:rsidR="006B68FC" w:rsidRDefault="006B68FC" w:rsidP="006B68FC">
      <w:pPr>
        <w:rPr>
          <w:szCs w:val="24"/>
        </w:rPr>
      </w:pPr>
      <w:r w:rsidRPr="006B68FC">
        <w:rPr>
          <w:b/>
          <w:szCs w:val="24"/>
        </w:rPr>
        <w:t>Abstract:</w:t>
      </w:r>
      <w:r>
        <w:rPr>
          <w:szCs w:val="24"/>
        </w:rPr>
        <w:t xml:space="preserve"> The Moon is the most interesting object to observe in the sky because it requires no equipment and its appearance and location change every day.  For this activity, you will observe the Moon </w:t>
      </w:r>
      <w:r w:rsidRPr="006B68FC">
        <w:rPr>
          <w:b/>
          <w:szCs w:val="24"/>
        </w:rPr>
        <w:t>2-3 times per week, for 3-4 weeks</w:t>
      </w:r>
      <w:r>
        <w:rPr>
          <w:szCs w:val="24"/>
        </w:rPr>
        <w:t>, recording information about the Moon during each observation.</w:t>
      </w:r>
    </w:p>
    <w:p w:rsidR="006B68FC" w:rsidRDefault="006B68FC" w:rsidP="006B68FC">
      <w:pPr>
        <w:rPr>
          <w:szCs w:val="24"/>
        </w:rPr>
      </w:pPr>
    </w:p>
    <w:p w:rsidR="006B68FC" w:rsidRDefault="006B68FC" w:rsidP="006B68FC">
      <w:pPr>
        <w:rPr>
          <w:szCs w:val="24"/>
        </w:rPr>
      </w:pPr>
      <w:r w:rsidRPr="006B68FC">
        <w:rPr>
          <w:b/>
          <w:szCs w:val="24"/>
        </w:rPr>
        <w:t>The Observation</w:t>
      </w:r>
      <w:r w:rsidR="008B44BF">
        <w:rPr>
          <w:b/>
          <w:szCs w:val="24"/>
        </w:rPr>
        <w:t>s</w:t>
      </w:r>
      <w:r w:rsidRPr="006B68FC">
        <w:rPr>
          <w:b/>
          <w:szCs w:val="24"/>
        </w:rPr>
        <w:t>:</w:t>
      </w:r>
      <w:r>
        <w:rPr>
          <w:b/>
          <w:szCs w:val="24"/>
        </w:rPr>
        <w:t xml:space="preserve"> </w:t>
      </w:r>
      <w:r>
        <w:rPr>
          <w:szCs w:val="24"/>
        </w:rPr>
        <w:t>For each observation of the moon you will need to do the following:</w:t>
      </w:r>
    </w:p>
    <w:p w:rsidR="006B68FC" w:rsidRDefault="006B68FC" w:rsidP="006B68FC">
      <w:pPr>
        <w:pStyle w:val="ListParagraph"/>
        <w:numPr>
          <w:ilvl w:val="0"/>
          <w:numId w:val="1"/>
        </w:numPr>
        <w:rPr>
          <w:szCs w:val="24"/>
        </w:rPr>
      </w:pPr>
      <w:r>
        <w:rPr>
          <w:szCs w:val="24"/>
        </w:rPr>
        <w:t>Sketch the moon as it appears in the sky</w:t>
      </w:r>
      <w:r w:rsidR="005F1EB4">
        <w:rPr>
          <w:szCs w:val="24"/>
        </w:rPr>
        <w:t xml:space="preserve"> and identify the phase</w:t>
      </w:r>
      <w:r>
        <w:rPr>
          <w:szCs w:val="24"/>
        </w:rPr>
        <w:t>.</w:t>
      </w:r>
    </w:p>
    <w:p w:rsidR="006B68FC" w:rsidRDefault="006B68FC" w:rsidP="006B68FC">
      <w:pPr>
        <w:pStyle w:val="ListParagraph"/>
        <w:numPr>
          <w:ilvl w:val="0"/>
          <w:numId w:val="1"/>
        </w:numPr>
        <w:rPr>
          <w:szCs w:val="24"/>
        </w:rPr>
      </w:pPr>
      <w:r>
        <w:rPr>
          <w:szCs w:val="24"/>
        </w:rPr>
        <w:t>Record the location (from where you made the observation), date, and time (including a.m. or p.m.) of observation.</w:t>
      </w:r>
    </w:p>
    <w:p w:rsidR="006B68FC" w:rsidRPr="006B68FC" w:rsidRDefault="006B68FC" w:rsidP="006B68FC">
      <w:pPr>
        <w:pStyle w:val="ListParagraph"/>
        <w:numPr>
          <w:ilvl w:val="0"/>
          <w:numId w:val="1"/>
        </w:numPr>
        <w:rPr>
          <w:szCs w:val="24"/>
        </w:rPr>
      </w:pPr>
      <w:r>
        <w:rPr>
          <w:szCs w:val="24"/>
        </w:rPr>
        <w:t>Note where the Moon appears in the sky.  For example: “just above the horizon” or high in the western sky” or “low in the southern sky” or more specifically: “20</w:t>
      </w:r>
      <w:r>
        <w:rPr>
          <w:rFonts w:cs="Times New Roman"/>
          <w:szCs w:val="24"/>
        </w:rPr>
        <w:t>°</w:t>
      </w:r>
      <w:r>
        <w:rPr>
          <w:szCs w:val="24"/>
        </w:rPr>
        <w:t xml:space="preserve"> above the eastern horizon” (take your fist at arm</w:t>
      </w:r>
      <w:r w:rsidR="00C70C4F">
        <w:rPr>
          <w:szCs w:val="24"/>
        </w:rPr>
        <w:t>’s length as 10</w:t>
      </w:r>
      <w:r>
        <w:rPr>
          <w:rFonts w:cs="Times New Roman"/>
          <w:szCs w:val="24"/>
        </w:rPr>
        <w:t>°</w:t>
      </w:r>
      <w:r>
        <w:rPr>
          <w:szCs w:val="24"/>
        </w:rPr>
        <w:t>, your finger as</w:t>
      </w:r>
      <w:r w:rsidR="00C70C4F">
        <w:rPr>
          <w:rFonts w:cs="Times New Roman"/>
          <w:szCs w:val="24"/>
        </w:rPr>
        <w:t xml:space="preserve"> 1°, and 2 hands as 2</w:t>
      </w:r>
      <w:r>
        <w:rPr>
          <w:rFonts w:cs="Times New Roman"/>
          <w:szCs w:val="24"/>
        </w:rPr>
        <w:t>0°)</w:t>
      </w:r>
    </w:p>
    <w:p w:rsidR="006B68FC" w:rsidRPr="005F1EB4" w:rsidRDefault="006B68FC" w:rsidP="006B68FC">
      <w:pPr>
        <w:pStyle w:val="ListParagraph"/>
        <w:numPr>
          <w:ilvl w:val="0"/>
          <w:numId w:val="1"/>
        </w:numPr>
        <w:rPr>
          <w:szCs w:val="24"/>
        </w:rPr>
      </w:pPr>
      <w:r>
        <w:rPr>
          <w:rFonts w:cs="Times New Roman"/>
          <w:szCs w:val="24"/>
        </w:rPr>
        <w:t>If the Moon is near the horizon, note if it is rising or setting.  (The Moon will rise in the eastern sky and set in the west like the Sun).</w:t>
      </w:r>
    </w:p>
    <w:p w:rsidR="005F1EB4" w:rsidRPr="005F1EB4" w:rsidRDefault="005F1EB4" w:rsidP="006B68FC">
      <w:pPr>
        <w:pStyle w:val="ListParagraph"/>
        <w:numPr>
          <w:ilvl w:val="0"/>
          <w:numId w:val="1"/>
        </w:numPr>
        <w:rPr>
          <w:szCs w:val="24"/>
        </w:rPr>
      </w:pPr>
      <w:r>
        <w:rPr>
          <w:rFonts w:cs="Times New Roman"/>
          <w:szCs w:val="24"/>
        </w:rPr>
        <w:t>Note the weather conditions. (</w:t>
      </w:r>
      <w:proofErr w:type="gramStart"/>
      <w:r>
        <w:rPr>
          <w:rFonts w:cs="Times New Roman"/>
          <w:szCs w:val="24"/>
        </w:rPr>
        <w:t>partly</w:t>
      </w:r>
      <w:proofErr w:type="gramEnd"/>
      <w:r>
        <w:rPr>
          <w:rFonts w:cs="Times New Roman"/>
          <w:szCs w:val="24"/>
        </w:rPr>
        <w:t xml:space="preserve"> cloudy, overcast, strong wind gusts, snow, clear, etc.)</w:t>
      </w:r>
    </w:p>
    <w:tbl>
      <w:tblPr>
        <w:tblStyle w:val="TableGrid"/>
        <w:tblW w:w="0" w:type="auto"/>
        <w:tblLook w:val="04A0"/>
      </w:tblPr>
      <w:tblGrid>
        <w:gridCol w:w="9576"/>
      </w:tblGrid>
      <w:tr w:rsidR="005F1EB4" w:rsidTr="005F1EB4">
        <w:tc>
          <w:tcPr>
            <w:tcW w:w="9576" w:type="dxa"/>
          </w:tcPr>
          <w:p w:rsidR="005F1EB4" w:rsidRPr="005F1EB4" w:rsidRDefault="005F1EB4" w:rsidP="005F1EB4">
            <w:pPr>
              <w:jc w:val="center"/>
              <w:rPr>
                <w:rFonts w:ascii="High Tower Text" w:hAnsi="High Tower Text"/>
                <w:b/>
                <w:szCs w:val="24"/>
              </w:rPr>
            </w:pPr>
            <w:r w:rsidRPr="005F1EB4">
              <w:rPr>
                <w:rFonts w:ascii="High Tower Text" w:hAnsi="High Tower Text"/>
                <w:b/>
                <w:szCs w:val="24"/>
              </w:rPr>
              <w:t>Sample Lunar Phase Observation</w:t>
            </w:r>
          </w:p>
        </w:tc>
      </w:tr>
      <w:tr w:rsidR="005F1EB4" w:rsidTr="005F1EB4">
        <w:tc>
          <w:tcPr>
            <w:tcW w:w="9576" w:type="dxa"/>
          </w:tcPr>
          <w:p w:rsidR="005F1EB4" w:rsidRDefault="005F1EB4" w:rsidP="005F1EB4">
            <w:pPr>
              <w:spacing w:line="600" w:lineRule="auto"/>
              <w:rPr>
                <w:szCs w:val="24"/>
              </w:rPr>
            </w:pPr>
            <w:r w:rsidRPr="008B44BF">
              <w:rPr>
                <w:b/>
                <w:szCs w:val="24"/>
              </w:rPr>
              <w:t>Location:</w:t>
            </w:r>
            <w:r>
              <w:rPr>
                <w:szCs w:val="24"/>
              </w:rPr>
              <w:t xml:space="preserve"> Panther Playground, Quakertown, PA</w:t>
            </w:r>
          </w:p>
          <w:p w:rsidR="005F1EB4" w:rsidRDefault="00D82325" w:rsidP="005F1EB4">
            <w:pPr>
              <w:spacing w:line="600" w:lineRule="auto"/>
              <w:rPr>
                <w:szCs w:val="24"/>
              </w:rPr>
            </w:pPr>
            <w:r w:rsidRPr="00D82325">
              <w:rPr>
                <w:b/>
                <w:noProof/>
                <w:szCs w:val="24"/>
              </w:rPr>
              <w:pict>
                <v:oval id="_x0000_s1026" style="position:absolute;margin-left:315.75pt;margin-top:13.9pt;width:120.75pt;height:120.75pt;z-index:251658240"/>
              </w:pict>
            </w:r>
            <w:r w:rsidR="005F1EB4" w:rsidRPr="008B44BF">
              <w:rPr>
                <w:b/>
                <w:szCs w:val="24"/>
              </w:rPr>
              <w:t>Date:</w:t>
            </w:r>
            <w:r w:rsidR="005F1EB4">
              <w:rPr>
                <w:szCs w:val="24"/>
              </w:rPr>
              <w:t xml:space="preserve"> February 18, 2010 </w:t>
            </w:r>
          </w:p>
          <w:p w:rsidR="005F1EB4" w:rsidRDefault="005F1EB4" w:rsidP="005F1EB4">
            <w:pPr>
              <w:spacing w:line="600" w:lineRule="auto"/>
              <w:rPr>
                <w:szCs w:val="24"/>
              </w:rPr>
            </w:pPr>
            <w:r w:rsidRPr="008B44BF">
              <w:rPr>
                <w:b/>
                <w:szCs w:val="24"/>
              </w:rPr>
              <w:t>Time:</w:t>
            </w:r>
            <w:r>
              <w:rPr>
                <w:szCs w:val="24"/>
              </w:rPr>
              <w:t xml:space="preserve"> 11:00 a.m. </w:t>
            </w:r>
          </w:p>
          <w:p w:rsidR="005F1EB4" w:rsidRDefault="005F1EB4" w:rsidP="005F1EB4">
            <w:pPr>
              <w:spacing w:line="600" w:lineRule="auto"/>
              <w:rPr>
                <w:szCs w:val="24"/>
              </w:rPr>
            </w:pPr>
            <w:r w:rsidRPr="008B44BF">
              <w:rPr>
                <w:b/>
                <w:szCs w:val="24"/>
              </w:rPr>
              <w:t>Phase:</w:t>
            </w:r>
            <w:r>
              <w:rPr>
                <w:szCs w:val="24"/>
              </w:rPr>
              <w:t xml:space="preserve"> Waning Gibbous</w:t>
            </w:r>
          </w:p>
          <w:p w:rsidR="005F1EB4" w:rsidRDefault="005F1EB4" w:rsidP="005F1EB4">
            <w:pPr>
              <w:spacing w:line="600" w:lineRule="auto"/>
              <w:rPr>
                <w:szCs w:val="24"/>
              </w:rPr>
            </w:pPr>
            <w:r w:rsidRPr="008B44BF">
              <w:rPr>
                <w:b/>
                <w:szCs w:val="24"/>
              </w:rPr>
              <w:t>Where:</w:t>
            </w:r>
            <w:r>
              <w:rPr>
                <w:szCs w:val="24"/>
              </w:rPr>
              <w:t xml:space="preserve"> Rising about 20</w:t>
            </w:r>
            <w:r>
              <w:rPr>
                <w:rFonts w:cs="Times New Roman"/>
                <w:szCs w:val="24"/>
              </w:rPr>
              <w:t>°</w:t>
            </w:r>
            <w:r>
              <w:rPr>
                <w:szCs w:val="24"/>
              </w:rPr>
              <w:t xml:space="preserve"> above eastern horizon</w:t>
            </w:r>
          </w:p>
          <w:p w:rsidR="005F1EB4" w:rsidRDefault="005F1EB4" w:rsidP="005F1EB4">
            <w:pPr>
              <w:spacing w:line="600" w:lineRule="auto"/>
              <w:rPr>
                <w:szCs w:val="24"/>
              </w:rPr>
            </w:pPr>
            <w:r w:rsidRPr="008B44BF">
              <w:rPr>
                <w:b/>
                <w:szCs w:val="24"/>
              </w:rPr>
              <w:t>Weather:</w:t>
            </w:r>
            <w:r>
              <w:rPr>
                <w:szCs w:val="24"/>
              </w:rPr>
              <w:t xml:space="preserve"> Cold and clear</w:t>
            </w:r>
          </w:p>
        </w:tc>
      </w:tr>
    </w:tbl>
    <w:p w:rsidR="005F1EB4" w:rsidRDefault="005F1EB4" w:rsidP="005F1EB4">
      <w:pPr>
        <w:rPr>
          <w:szCs w:val="24"/>
        </w:rPr>
      </w:pPr>
    </w:p>
    <w:p w:rsidR="005F1EB4" w:rsidRDefault="005F1EB4" w:rsidP="005F1EB4">
      <w:pPr>
        <w:rPr>
          <w:szCs w:val="24"/>
        </w:rPr>
      </w:pPr>
      <w:r>
        <w:rPr>
          <w:szCs w:val="24"/>
        </w:rPr>
        <w:t>*You should end up with 6 – 12 observations, recorded in a neat fashion as shown above.  You may type up your observations (if your penmanship is poor, I encourage this!)</w:t>
      </w:r>
      <w:r w:rsidR="008B44BF">
        <w:rPr>
          <w:szCs w:val="24"/>
        </w:rPr>
        <w:t xml:space="preserve"> or work out of a small composition book, writing tablet, journal or diary type book</w:t>
      </w:r>
      <w:r>
        <w:rPr>
          <w:szCs w:val="24"/>
        </w:rPr>
        <w:t>.</w:t>
      </w:r>
    </w:p>
    <w:p w:rsidR="008B44BF" w:rsidRDefault="008B44BF" w:rsidP="005F1EB4">
      <w:pPr>
        <w:rPr>
          <w:szCs w:val="24"/>
        </w:rPr>
      </w:pPr>
    </w:p>
    <w:p w:rsidR="006B68FC" w:rsidRPr="008B44BF" w:rsidRDefault="008B44BF" w:rsidP="006B68FC">
      <w:pPr>
        <w:rPr>
          <w:b/>
          <w:szCs w:val="24"/>
        </w:rPr>
      </w:pPr>
      <w:r>
        <w:rPr>
          <w:b/>
          <w:szCs w:val="24"/>
        </w:rPr>
        <w:t>Due: __________________________________</w:t>
      </w:r>
    </w:p>
    <w:sectPr w:rsidR="006B68FC" w:rsidRPr="008B44BF" w:rsidSect="004D40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50A3A"/>
    <w:multiLevelType w:val="hybridMultilevel"/>
    <w:tmpl w:val="E5080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68FC"/>
    <w:rsid w:val="004D405E"/>
    <w:rsid w:val="005F1EB4"/>
    <w:rsid w:val="006B68FC"/>
    <w:rsid w:val="008B44BF"/>
    <w:rsid w:val="00C70C4F"/>
    <w:rsid w:val="00D82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8FC"/>
    <w:pPr>
      <w:ind w:left="720"/>
      <w:contextualSpacing/>
    </w:pPr>
  </w:style>
  <w:style w:type="table" w:styleId="TableGrid">
    <w:name w:val="Table Grid"/>
    <w:basedOn w:val="TableNormal"/>
    <w:uiPriority w:val="59"/>
    <w:rsid w:val="005F1EB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2010-12-06T21:37:00Z</dcterms:created>
  <dcterms:modified xsi:type="dcterms:W3CDTF">2011-02-14T14:26:00Z</dcterms:modified>
</cp:coreProperties>
</file>